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91F8A" w14:textId="77777777" w:rsidR="00016F40" w:rsidRPr="00016F40" w:rsidRDefault="00016F40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30AB8D88" w14:textId="2891DC9C" w:rsidR="004A5CD9" w:rsidRPr="00016F40" w:rsidRDefault="004A5CD9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WHEREAS, </w:t>
      </w:r>
      <w:r w:rsidRPr="00016F40">
        <w:rPr>
          <w:rFonts w:ascii="Times New Roman" w:hAnsi="Times New Roman" w:cs="Times New Roman"/>
          <w:b/>
          <w:bCs/>
          <w:sz w:val="24"/>
          <w:szCs w:val="24"/>
        </w:rPr>
        <w:t>Process Development &amp; Fabrication Inc.</w:t>
      </w:r>
      <w:r w:rsidRPr="00016F40">
        <w:rPr>
          <w:rFonts w:ascii="Times New Roman" w:hAnsi="Times New Roman" w:cs="Times New Roman"/>
          <w:sz w:val="24"/>
          <w:szCs w:val="24"/>
        </w:rPr>
        <w:t xml:space="preserve"> (</w:t>
      </w:r>
      <w:r w:rsidR="00895A62" w:rsidRPr="00016F40">
        <w:rPr>
          <w:rFonts w:ascii="Times New Roman" w:hAnsi="Times New Roman" w:cs="Times New Roman"/>
          <w:sz w:val="24"/>
          <w:szCs w:val="24"/>
        </w:rPr>
        <w:t>“</w:t>
      </w:r>
      <w:r w:rsidRPr="00016F40">
        <w:rPr>
          <w:rFonts w:ascii="Times New Roman" w:hAnsi="Times New Roman" w:cs="Times New Roman"/>
          <w:sz w:val="24"/>
          <w:szCs w:val="24"/>
        </w:rPr>
        <w:t xml:space="preserve">Petitioner”) has submitted to the Clay County Redevelopment Commission it’s Statement of Benefits- Personal Property Form SB-1/Personal Property dated the _______ day of May, 2023 in connection with a proposed abatement for the manufacturing equipment and has represented installation of the equipment will permit it to maintain </w:t>
      </w:r>
      <w:r w:rsidRPr="00016F40">
        <w:rPr>
          <w:rFonts w:ascii="Times New Roman" w:hAnsi="Times New Roman" w:cs="Times New Roman"/>
          <w:sz w:val="24"/>
          <w:szCs w:val="24"/>
          <w:u w:val="single"/>
        </w:rPr>
        <w:t xml:space="preserve">198 </w:t>
      </w:r>
      <w:r w:rsidRPr="00016F40">
        <w:rPr>
          <w:rFonts w:ascii="Times New Roman" w:hAnsi="Times New Roman" w:cs="Times New Roman"/>
          <w:sz w:val="24"/>
          <w:szCs w:val="24"/>
        </w:rPr>
        <w:t>full-time salaried , and hourly jobs, and an annual payroll of approximately $9,982,538.00 and 14 part time jobs with an annual payroll of approximately $2000,000.00</w:t>
      </w:r>
      <w:r w:rsidR="00890045" w:rsidRPr="00016F40">
        <w:rPr>
          <w:rFonts w:ascii="Times New Roman" w:hAnsi="Times New Roman" w:cs="Times New Roman"/>
          <w:sz w:val="24"/>
          <w:szCs w:val="24"/>
        </w:rPr>
        <w:t xml:space="preserve"> and add 1 new job with an annual payroll of approximately $50,000 and that the cost of the project is approximately </w:t>
      </w:r>
      <w:r w:rsidR="00227E9C" w:rsidRPr="00016F40">
        <w:rPr>
          <w:rFonts w:ascii="Times New Roman" w:hAnsi="Times New Roman" w:cs="Times New Roman"/>
          <w:sz w:val="24"/>
          <w:szCs w:val="24"/>
        </w:rPr>
        <w:t>$</w:t>
      </w:r>
      <w:r w:rsidR="00890045" w:rsidRPr="00016F40">
        <w:rPr>
          <w:rFonts w:ascii="Times New Roman" w:hAnsi="Times New Roman" w:cs="Times New Roman"/>
          <w:sz w:val="24"/>
          <w:szCs w:val="24"/>
        </w:rPr>
        <w:t>1</w:t>
      </w:r>
      <w:r w:rsidR="00227E9C" w:rsidRPr="00016F40">
        <w:rPr>
          <w:rFonts w:ascii="Times New Roman" w:hAnsi="Times New Roman" w:cs="Times New Roman"/>
          <w:sz w:val="24"/>
          <w:szCs w:val="24"/>
        </w:rPr>
        <w:t>,1</w:t>
      </w:r>
      <w:r w:rsidR="00890045" w:rsidRPr="00016F40">
        <w:rPr>
          <w:rFonts w:ascii="Times New Roman" w:hAnsi="Times New Roman" w:cs="Times New Roman"/>
          <w:sz w:val="24"/>
          <w:szCs w:val="24"/>
        </w:rPr>
        <w:t>49,00.00 for equipment; and</w:t>
      </w:r>
    </w:p>
    <w:p w14:paraId="58B8E398" w14:textId="77777777" w:rsidR="00895A62" w:rsidRPr="00016F40" w:rsidRDefault="00895A62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5C077BE5" w14:textId="0966864A" w:rsidR="00890045" w:rsidRPr="00016F40" w:rsidRDefault="00890045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WHEREAS, the Petition</w:t>
      </w:r>
      <w:r w:rsidR="00227E9C" w:rsidRPr="00016F40">
        <w:rPr>
          <w:rFonts w:ascii="Times New Roman" w:hAnsi="Times New Roman" w:cs="Times New Roman"/>
          <w:sz w:val="24"/>
          <w:szCs w:val="24"/>
        </w:rPr>
        <w:t>er</w:t>
      </w:r>
      <w:r w:rsidRPr="00016F40">
        <w:rPr>
          <w:rFonts w:ascii="Times New Roman" w:hAnsi="Times New Roman" w:cs="Times New Roman"/>
          <w:sz w:val="24"/>
          <w:szCs w:val="24"/>
        </w:rPr>
        <w:t xml:space="preserve"> has been advised th</w:t>
      </w:r>
      <w:r w:rsidR="00BD60E9" w:rsidRPr="00016F40">
        <w:rPr>
          <w:rFonts w:ascii="Times New Roman" w:hAnsi="Times New Roman" w:cs="Times New Roman"/>
          <w:sz w:val="24"/>
          <w:szCs w:val="24"/>
        </w:rPr>
        <w:t>at Petitioner</w:t>
      </w:r>
      <w:r w:rsidRPr="00016F40">
        <w:rPr>
          <w:rFonts w:ascii="Times New Roman" w:hAnsi="Times New Roman" w:cs="Times New Roman"/>
          <w:sz w:val="24"/>
          <w:szCs w:val="24"/>
        </w:rPr>
        <w:t xml:space="preserve"> will be required to execute a form of Abatement Calculation Agreement and will be required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to </w:t>
      </w:r>
      <w:r w:rsidRPr="00016F40">
        <w:rPr>
          <w:rFonts w:ascii="Times New Roman" w:hAnsi="Times New Roman" w:cs="Times New Roman"/>
          <w:sz w:val="24"/>
          <w:szCs w:val="24"/>
        </w:rPr>
        <w:t>pay a fee annually based upon the amount of the abatement in accord with Resolution 6-2008 of the Clay County Council, and Petition</w:t>
      </w:r>
      <w:r w:rsidR="00227E9C" w:rsidRPr="00016F40">
        <w:rPr>
          <w:rFonts w:ascii="Times New Roman" w:hAnsi="Times New Roman" w:cs="Times New Roman"/>
          <w:sz w:val="24"/>
          <w:szCs w:val="24"/>
        </w:rPr>
        <w:t>er</w:t>
      </w:r>
      <w:r w:rsidRPr="00016F40">
        <w:rPr>
          <w:rFonts w:ascii="Times New Roman" w:hAnsi="Times New Roman" w:cs="Times New Roman"/>
          <w:sz w:val="24"/>
          <w:szCs w:val="24"/>
        </w:rPr>
        <w:t xml:space="preserve"> has agreed to execute such Abatement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Calculation</w:t>
      </w:r>
      <w:r w:rsidRPr="00016F40">
        <w:rPr>
          <w:rFonts w:ascii="Times New Roman" w:hAnsi="Times New Roman" w:cs="Times New Roman"/>
          <w:sz w:val="24"/>
          <w:szCs w:val="24"/>
        </w:rPr>
        <w:t xml:space="preserve"> Agreement and pay such fee; and</w:t>
      </w:r>
    </w:p>
    <w:p w14:paraId="65D595B1" w14:textId="77777777" w:rsidR="00BB2FAD" w:rsidRPr="00016F40" w:rsidRDefault="00BB2FAD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A080E99" w14:textId="04A45011" w:rsidR="00890045" w:rsidRPr="00016F40" w:rsidRDefault="00890045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WHEREAS, the Petitioner has agreed to pay the tax abatement initiation fee of $3,500.00 to the Clay County Redevelopment Commission to defray costs and expenses of the creation of the Economic Revitalization Area; and</w:t>
      </w:r>
    </w:p>
    <w:p w14:paraId="43578AD6" w14:textId="77777777" w:rsidR="00890045" w:rsidRPr="00016F40" w:rsidRDefault="00890045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D2A50D6" w14:textId="576747FA" w:rsidR="00890045" w:rsidRPr="00016F40" w:rsidRDefault="00890045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WHEREAS, the Clay County Redevelopment Commission has been charged with giving preliminary review and approval of tax abatement applications and making </w:t>
      </w:r>
      <w:r w:rsidR="00BD60E9" w:rsidRPr="00016F40">
        <w:rPr>
          <w:rFonts w:ascii="Times New Roman" w:hAnsi="Times New Roman" w:cs="Times New Roman"/>
          <w:sz w:val="24"/>
          <w:szCs w:val="24"/>
        </w:rPr>
        <w:t>its</w:t>
      </w:r>
      <w:r w:rsidRPr="00016F40">
        <w:rPr>
          <w:rFonts w:ascii="Times New Roman" w:hAnsi="Times New Roman" w:cs="Times New Roman"/>
          <w:sz w:val="24"/>
          <w:szCs w:val="24"/>
        </w:rPr>
        <w:t xml:space="preserve"> recommendation to the Clay County Council concerning such abatements;</w:t>
      </w:r>
    </w:p>
    <w:p w14:paraId="4C9D64CD" w14:textId="77777777" w:rsidR="00BB2FAD" w:rsidRPr="00016F40" w:rsidRDefault="00BB2FAD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72B438A0" w14:textId="4DEE6722" w:rsidR="00890045" w:rsidRPr="00016F40" w:rsidRDefault="00BB2FAD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 xml:space="preserve">The Clay County Redevelopment Commission, acting at </w:t>
      </w:r>
      <w:r w:rsidR="00BD60E9" w:rsidRPr="00016F40">
        <w:rPr>
          <w:rFonts w:ascii="Times New Roman" w:hAnsi="Times New Roman" w:cs="Times New Roman"/>
          <w:sz w:val="24"/>
          <w:szCs w:val="24"/>
        </w:rPr>
        <w:t>its</w:t>
      </w:r>
      <w:r w:rsidRPr="00016F40">
        <w:rPr>
          <w:rFonts w:ascii="Times New Roman" w:hAnsi="Times New Roman" w:cs="Times New Roman"/>
          <w:sz w:val="24"/>
          <w:szCs w:val="24"/>
        </w:rPr>
        <w:t xml:space="preserve"> regular meeting, at which meeting a quorum was present, which meeting was duly advertised according to law, did</w:t>
      </w:r>
      <w:r w:rsidR="001D695E" w:rsidRPr="00016F40">
        <w:rPr>
          <w:rFonts w:ascii="Times New Roman" w:hAnsi="Times New Roman" w:cs="Times New Roman"/>
          <w:sz w:val="24"/>
          <w:szCs w:val="24"/>
        </w:rPr>
        <w:t>,</w:t>
      </w:r>
      <w:r w:rsidRPr="00016F40">
        <w:rPr>
          <w:rFonts w:ascii="Times New Roman" w:hAnsi="Times New Roman" w:cs="Times New Roman"/>
          <w:sz w:val="24"/>
          <w:szCs w:val="24"/>
        </w:rPr>
        <w:t xml:space="preserve"> </w:t>
      </w:r>
      <w:r w:rsidR="001D695E" w:rsidRPr="00016F40">
        <w:rPr>
          <w:rFonts w:ascii="Times New Roman" w:hAnsi="Times New Roman" w:cs="Times New Roman"/>
          <w:sz w:val="24"/>
          <w:szCs w:val="24"/>
        </w:rPr>
        <w:t xml:space="preserve">by a majority vote, </w:t>
      </w:r>
      <w:r w:rsidRPr="00016F40">
        <w:rPr>
          <w:rFonts w:ascii="Times New Roman" w:hAnsi="Times New Roman" w:cs="Times New Roman"/>
          <w:sz w:val="24"/>
          <w:szCs w:val="24"/>
        </w:rPr>
        <w:t xml:space="preserve">adopt the following Resolution: </w:t>
      </w:r>
    </w:p>
    <w:p w14:paraId="2377C408" w14:textId="77777777" w:rsidR="00BB2FAD" w:rsidRPr="00016F40" w:rsidRDefault="00BB2FAD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66B128F5" w14:textId="72BC6B62" w:rsidR="00227E9C" w:rsidRPr="00016F40" w:rsidRDefault="00BB2FAD" w:rsidP="00016F40">
      <w:pPr>
        <w:spacing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BE IT RESOLVED that the Clay County Redevelopment Commission approves the Statement of Benefits dated the __</w:t>
      </w:r>
      <w:r w:rsidR="00227E9C" w:rsidRPr="00016F40">
        <w:rPr>
          <w:rFonts w:ascii="Times New Roman" w:hAnsi="Times New Roman" w:cs="Times New Roman"/>
          <w:sz w:val="24"/>
          <w:szCs w:val="24"/>
        </w:rPr>
        <w:t>_</w:t>
      </w:r>
      <w:r w:rsidRPr="00016F40">
        <w:rPr>
          <w:rFonts w:ascii="Times New Roman" w:hAnsi="Times New Roman" w:cs="Times New Roman"/>
          <w:sz w:val="24"/>
          <w:szCs w:val="24"/>
        </w:rPr>
        <w:t xml:space="preserve"> day of May, 2023, submitted by Petitioner and subject to Petitioner's execution of an Abatement Calculation Agreement, agreement to pay the annual fee</w:t>
      </w:r>
      <w:r w:rsidR="00573000" w:rsidRPr="00016F40">
        <w:rPr>
          <w:rFonts w:ascii="Times New Roman" w:hAnsi="Times New Roman" w:cs="Times New Roman"/>
          <w:sz w:val="24"/>
          <w:szCs w:val="24"/>
        </w:rPr>
        <w:t xml:space="preserve"> established</w:t>
      </w:r>
      <w:r w:rsidRPr="00016F40">
        <w:rPr>
          <w:rFonts w:ascii="Times New Roman" w:hAnsi="Times New Roman" w:cs="Times New Roman"/>
          <w:sz w:val="24"/>
          <w:szCs w:val="24"/>
        </w:rPr>
        <w:t xml:space="preserve"> </w:t>
      </w:r>
      <w:r w:rsidR="00573000" w:rsidRPr="00016F40">
        <w:rPr>
          <w:rFonts w:ascii="Times New Roman" w:hAnsi="Times New Roman" w:cs="Times New Roman"/>
          <w:sz w:val="24"/>
          <w:szCs w:val="24"/>
        </w:rPr>
        <w:t xml:space="preserve">by Resolution 6-2008 of the Clay County Council and payment of the costs </w:t>
      </w:r>
      <w:r w:rsidRPr="00016F40">
        <w:rPr>
          <w:rFonts w:ascii="Times New Roman" w:hAnsi="Times New Roman" w:cs="Times New Roman"/>
          <w:sz w:val="24"/>
          <w:szCs w:val="24"/>
        </w:rPr>
        <w:t xml:space="preserve">to the Clay County Redevelopment Commission of the </w:t>
      </w:r>
      <w:r w:rsidR="00573000" w:rsidRPr="00016F40">
        <w:rPr>
          <w:rFonts w:ascii="Times New Roman" w:hAnsi="Times New Roman" w:cs="Times New Roman"/>
          <w:sz w:val="24"/>
          <w:szCs w:val="24"/>
        </w:rPr>
        <w:t>establishment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of the Economic Revitalization Area, does recommend </w:t>
      </w:r>
      <w:r w:rsidR="00573000" w:rsidRPr="00016F40">
        <w:rPr>
          <w:rFonts w:ascii="Times New Roman" w:hAnsi="Times New Roman" w:cs="Times New Roman"/>
          <w:sz w:val="24"/>
          <w:szCs w:val="24"/>
        </w:rPr>
        <w:t>to</w:t>
      </w:r>
      <w:r w:rsidR="00227E9C" w:rsidRPr="00016F40">
        <w:rPr>
          <w:rFonts w:ascii="Times New Roman" w:hAnsi="Times New Roman" w:cs="Times New Roman"/>
          <w:sz w:val="24"/>
          <w:szCs w:val="24"/>
        </w:rPr>
        <w:t xml:space="preserve"> the Clay County Council that it approve Petitioner’s proposed revitalization area.</w:t>
      </w:r>
    </w:p>
    <w:p w14:paraId="202B2EB9" w14:textId="1ED4C117" w:rsidR="00227E9C" w:rsidRPr="00016F40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Dated: May 17</w:t>
      </w:r>
      <w:r w:rsidRPr="00016F4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6F40">
        <w:rPr>
          <w:rFonts w:ascii="Times New Roman" w:hAnsi="Times New Roman" w:cs="Times New Roman"/>
          <w:sz w:val="24"/>
          <w:szCs w:val="24"/>
        </w:rPr>
        <w:t>, 2023.</w:t>
      </w:r>
    </w:p>
    <w:p w14:paraId="7E9201A9" w14:textId="77777777" w:rsidR="00227E9C" w:rsidRPr="00016F40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125A33FD" w14:textId="28447318" w:rsidR="00227E9C" w:rsidRPr="00016F40" w:rsidRDefault="00227E9C" w:rsidP="00016F40">
      <w:pPr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5055566"/>
      <w:r w:rsidRPr="00016F40">
        <w:rPr>
          <w:rFonts w:ascii="Times New Roman" w:hAnsi="Times New Roman" w:cs="Times New Roman"/>
          <w:b/>
          <w:bCs/>
          <w:sz w:val="24"/>
          <w:szCs w:val="24"/>
        </w:rPr>
        <w:t>CLAY COUNTY REDEVELOPMENT COMMISSION</w:t>
      </w:r>
    </w:p>
    <w:p w14:paraId="138CF3F4" w14:textId="77777777" w:rsidR="00016F40" w:rsidRDefault="00016F40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  <w:sectPr w:rsidR="00016F40" w:rsidSect="00294D6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0BFBDD" w14:textId="77777777" w:rsidR="00227E9C" w:rsidRDefault="00227E9C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BC929BE" w14:textId="77777777" w:rsidR="00016F40" w:rsidRPr="00016F40" w:rsidRDefault="00016F40" w:rsidP="00016F40">
      <w:pPr>
        <w:spacing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5877F26E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16F40" w:rsidSect="00016F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4CCBF64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518809" w14:textId="2F532C06" w:rsidR="00227E9C" w:rsidRP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</w:p>
    <w:p w14:paraId="7B38738B" w14:textId="515C945D" w:rsidR="00227E9C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Lance Hoffmann</w:t>
      </w:r>
    </w:p>
    <w:p w14:paraId="060EA42D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4D648F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E33B86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5B14E3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9C248B" w14:textId="77777777" w:rsidR="00016F40" w:rsidRP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56DA447" w14:textId="2D34E8F7" w:rsidR="00227E9C" w:rsidRPr="00016F40" w:rsidRDefault="00227E9C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</w:p>
    <w:p w14:paraId="53081260" w14:textId="2223072D" w:rsidR="00227E9C" w:rsidRP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Vickie Mace</w:t>
      </w:r>
    </w:p>
    <w:p w14:paraId="71702382" w14:textId="77777777" w:rsidR="00227E9C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3CD13CC7" w14:textId="6D03D682" w:rsidR="00227E9C" w:rsidRP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</w:p>
    <w:p w14:paraId="3D62567D" w14:textId="5F51F8DA" w:rsidR="00227E9C" w:rsidRP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Jan Howell</w:t>
      </w:r>
    </w:p>
    <w:p w14:paraId="4BEBF7D9" w14:textId="77777777" w:rsidR="00227E9C" w:rsidRPr="00016F40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247F7AE2" w14:textId="77777777" w:rsidR="00016F40" w:rsidRDefault="00016F40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0FA5DB" w14:textId="5DD737AB" w:rsidR="00227E9C" w:rsidRP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</w:p>
    <w:p w14:paraId="50945863" w14:textId="27D716D7" w:rsidR="00227E9C" w:rsidRP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Fred Nevils</w:t>
      </w:r>
    </w:p>
    <w:p w14:paraId="2CEA85A8" w14:textId="77777777" w:rsidR="00227E9C" w:rsidRPr="00016F40" w:rsidRDefault="00227E9C" w:rsidP="00016F40">
      <w:pPr>
        <w:spacing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</w:p>
    <w:p w14:paraId="0858ACD3" w14:textId="35878E0B" w:rsidR="00227E9C" w:rsidRP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6F40">
        <w:rPr>
          <w:rFonts w:ascii="Times New Roman" w:hAnsi="Times New Roman" w:cs="Times New Roman"/>
          <w:sz w:val="24"/>
          <w:szCs w:val="24"/>
        </w:rPr>
        <w:t>__________________</w:t>
      </w:r>
    </w:p>
    <w:p w14:paraId="0C9C5B27" w14:textId="3085AD63" w:rsidR="00016F40" w:rsidRDefault="00227E9C" w:rsidP="00016F40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16F40" w:rsidSect="00016F4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016F40">
        <w:rPr>
          <w:rFonts w:ascii="Times New Roman" w:hAnsi="Times New Roman" w:cs="Times New Roman"/>
          <w:sz w:val="24"/>
          <w:szCs w:val="24"/>
        </w:rPr>
        <w:t>Tom Ame</w:t>
      </w:r>
      <w:r w:rsidR="00016F40">
        <w:rPr>
          <w:rFonts w:ascii="Times New Roman" w:hAnsi="Times New Roman" w:cs="Times New Roman"/>
          <w:sz w:val="24"/>
          <w:szCs w:val="24"/>
        </w:rPr>
        <w:t>s</w:t>
      </w:r>
    </w:p>
    <w:bookmarkEnd w:id="1"/>
    <w:p w14:paraId="21779D8D" w14:textId="77777777" w:rsidR="00016F40" w:rsidRDefault="00016F40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  <w:sectPr w:rsidR="00016F40" w:rsidSect="00016F4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C0346D" w14:textId="77777777" w:rsidR="004A5CD9" w:rsidRPr="00016F40" w:rsidRDefault="004A5CD9" w:rsidP="00016F40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4A5CD9" w:rsidRPr="00016F40" w:rsidSect="00016F4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551D9" w14:textId="77777777" w:rsidR="00E7277F" w:rsidRDefault="00E7277F" w:rsidP="00E7277F">
      <w:pPr>
        <w:spacing w:line="240" w:lineRule="auto"/>
      </w:pPr>
      <w:r>
        <w:separator/>
      </w:r>
    </w:p>
  </w:endnote>
  <w:endnote w:type="continuationSeparator" w:id="0">
    <w:p w14:paraId="565504CC" w14:textId="77777777" w:rsidR="00E7277F" w:rsidRDefault="00E7277F" w:rsidP="00E72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87726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82E34" w14:textId="76C96335" w:rsidR="00E7277F" w:rsidRDefault="00E727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46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85B01C" w14:textId="77777777" w:rsidR="00E7277F" w:rsidRDefault="00E72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35DA4" w14:textId="77777777" w:rsidR="00E7277F" w:rsidRDefault="00E7277F" w:rsidP="00E7277F">
      <w:pPr>
        <w:spacing w:line="240" w:lineRule="auto"/>
      </w:pPr>
      <w:r>
        <w:separator/>
      </w:r>
    </w:p>
  </w:footnote>
  <w:footnote w:type="continuationSeparator" w:id="0">
    <w:p w14:paraId="77C3C1A9" w14:textId="77777777" w:rsidR="00E7277F" w:rsidRDefault="00E7277F" w:rsidP="00E72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786DD" w14:textId="0E5C64EE" w:rsidR="00016F40" w:rsidRPr="001D695E" w:rsidRDefault="00016F40" w:rsidP="00016F40">
    <w:pPr>
      <w:spacing w:line="240" w:lineRule="auto"/>
      <w:ind w:left="0" w:firstLine="72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D695E">
      <w:rPr>
        <w:rFonts w:ascii="Times New Roman" w:hAnsi="Times New Roman" w:cs="Times New Roman"/>
        <w:b/>
        <w:bCs/>
        <w:sz w:val="28"/>
        <w:szCs w:val="28"/>
      </w:rPr>
      <w:t>RESOLUTION NO. 2023-___</w:t>
    </w:r>
  </w:p>
  <w:p w14:paraId="704DB063" w14:textId="77777777" w:rsidR="00016F40" w:rsidRPr="001D695E" w:rsidRDefault="00016F40" w:rsidP="00016F40">
    <w:pPr>
      <w:spacing w:line="240" w:lineRule="auto"/>
      <w:ind w:left="0" w:firstLine="72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D695E">
      <w:rPr>
        <w:rFonts w:ascii="Times New Roman" w:hAnsi="Times New Roman" w:cs="Times New Roman"/>
        <w:b/>
        <w:bCs/>
        <w:sz w:val="28"/>
        <w:szCs w:val="28"/>
      </w:rPr>
      <w:t>OF THE CLAY COUNTY REDEVELOPMENT COMMISSION</w:t>
    </w:r>
  </w:p>
  <w:p w14:paraId="6F74B994" w14:textId="5100E02C" w:rsidR="00016F40" w:rsidRDefault="00016F40" w:rsidP="00016F40">
    <w:pPr>
      <w:pBdr>
        <w:bottom w:val="single" w:sz="6" w:space="1" w:color="auto"/>
      </w:pBdr>
      <w:spacing w:line="240" w:lineRule="auto"/>
      <w:ind w:left="0" w:firstLine="720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1D695E">
      <w:rPr>
        <w:rFonts w:ascii="Times New Roman" w:hAnsi="Times New Roman" w:cs="Times New Roman"/>
        <w:i/>
        <w:iCs/>
        <w:sz w:val="20"/>
        <w:szCs w:val="20"/>
      </w:rPr>
      <w:t xml:space="preserve">Process Development &amp; Fabrication Inc. </w:t>
    </w:r>
    <w:r w:rsidR="00296192">
      <w:rPr>
        <w:rFonts w:ascii="Times New Roman" w:hAnsi="Times New Roman" w:cs="Times New Roman"/>
        <w:i/>
        <w:iCs/>
        <w:sz w:val="20"/>
        <w:szCs w:val="20"/>
      </w:rPr>
      <w:t xml:space="preserve">(Personal Property Tax Abatement)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D9"/>
    <w:rsid w:val="00016F40"/>
    <w:rsid w:val="001126C6"/>
    <w:rsid w:val="001D695E"/>
    <w:rsid w:val="00227E9C"/>
    <w:rsid w:val="00283D41"/>
    <w:rsid w:val="00294D68"/>
    <w:rsid w:val="00296192"/>
    <w:rsid w:val="002E4677"/>
    <w:rsid w:val="003156D0"/>
    <w:rsid w:val="004A5CD9"/>
    <w:rsid w:val="00573000"/>
    <w:rsid w:val="00734D6B"/>
    <w:rsid w:val="0083628F"/>
    <w:rsid w:val="00890045"/>
    <w:rsid w:val="00895A62"/>
    <w:rsid w:val="00BB2FAD"/>
    <w:rsid w:val="00BD60E9"/>
    <w:rsid w:val="00CC5EF1"/>
    <w:rsid w:val="00E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108A62"/>
  <w15:chartTrackingRefBased/>
  <w15:docId w15:val="{2FDDD22A-1866-4EC4-A0A5-4E22E4B2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480" w:lineRule="auto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4D6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34D6B"/>
    <w:pPr>
      <w:spacing w:line="240" w:lineRule="auto"/>
    </w:pPr>
    <w:rPr>
      <w:rFonts w:ascii="Times New Roman" w:eastAsiaTheme="majorEastAsia" w:hAnsi="Times New Roman" w:cstheme="maj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277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77F"/>
  </w:style>
  <w:style w:type="paragraph" w:styleId="Footer">
    <w:name w:val="footer"/>
    <w:basedOn w:val="Normal"/>
    <w:link w:val="FooterChar"/>
    <w:uiPriority w:val="99"/>
    <w:unhideWhenUsed/>
    <w:rsid w:val="00E7277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bleslie</dc:creator>
  <cp:keywords/>
  <dc:description/>
  <cp:lastModifiedBy>Patty Foxx</cp:lastModifiedBy>
  <cp:revision>2</cp:revision>
  <cp:lastPrinted>2023-05-15T18:34:00Z</cp:lastPrinted>
  <dcterms:created xsi:type="dcterms:W3CDTF">2023-05-16T17:33:00Z</dcterms:created>
  <dcterms:modified xsi:type="dcterms:W3CDTF">2023-05-16T17:33:00Z</dcterms:modified>
</cp:coreProperties>
</file>